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64" w:rsidRPr="00066164" w:rsidRDefault="00066164" w:rsidP="00066164">
      <w:pPr>
        <w:shd w:val="clear" w:color="auto" w:fill="FFFFFF"/>
        <w:spacing w:after="0" w:line="375" w:lineRule="atLeast"/>
        <w:textAlignment w:val="baseline"/>
        <w:outlineLvl w:val="3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06616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Профилактические мероприятия для детей и подростков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Профилактические медици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нские осмотры и диспансеризация </w:t>
      </w:r>
      <w:r w:rsidRPr="000661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несовершеннолетних – основные меры профилактики в педиатрии. Профилактические мероприятия для детей включают в себя осмотры врачей, а также инструментальные и лабораторные исследования.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Профилактические осмотры для детей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Когда дети посещают дошкольные, школьные образовательные учреждения, учреждения среднего профессионального образования профилактические осмотры они проходят там. Если ребенок не ходит в детский сад или школу, то медицинский осмотр можно пройти в поликлинике по месту прикрепления. Право на медицинский осмотр имеет каждый несовершеннолетний ребенок в возрасте до 17 лет.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Частота профилактических осмотров детей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Дети до одного года проходят медосмотр ежемесячно;</w:t>
      </w: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далее до 1,5 лет 1 раз в 3 месяца, затем в 2 года.</w:t>
      </w: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После 2 лет – один раз в год.</w:t>
      </w: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Кроме того, комплексное обследование организма ребенок может пройти в детских центрах здоровья раз в год.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Диспансеризация для детей-сирот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Диспансеризация детей-сирот и детей, оказавшихся в трудной жизненной ситуации, проводится в стационарных учреждениях, где пребывают несовершеннолетние. В стационарном учреждении составляется поименный список детей, подлежащих диспансеризации в предстоящем календарном году. Порядок проведения диспансеризации для детей этой категории не отличается от правил проведения профилактических осмотров.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Как проходят профилактические мероприятия для детей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12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Профилактические мероприятия для несовершеннолетних проходят в следующем порядке:</w:t>
      </w:r>
    </w:p>
    <w:p w:rsidR="00066164" w:rsidRPr="00066164" w:rsidRDefault="00066164" w:rsidP="00066164">
      <w:pPr>
        <w:shd w:val="clear" w:color="auto" w:fill="FFFFFF"/>
        <w:spacing w:after="12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0661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  <w:r w:rsidRPr="00066164">
        <w:rPr>
          <w:rFonts w:ascii="Arial" w:eastAsia="Times New Roman" w:hAnsi="Arial" w:cs="Arial"/>
          <w:sz w:val="24"/>
          <w:szCs w:val="24"/>
          <w:lang w:eastAsia="ru-RU"/>
        </w:rPr>
        <w:t>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Федерации"*(3) (далее - Федеральный закон).</w:t>
      </w:r>
    </w:p>
    <w:p w:rsidR="00066164" w:rsidRPr="00066164" w:rsidRDefault="00066164" w:rsidP="00066164">
      <w:pPr>
        <w:shd w:val="clear" w:color="auto" w:fill="FFFFFF"/>
        <w:spacing w:after="12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2)  Первый этап осмотра, который включает в себя осмотр врачами-специалистами и обследования.</w:t>
      </w:r>
    </w:p>
    <w:p w:rsidR="00066164" w:rsidRPr="00066164" w:rsidRDefault="00066164" w:rsidP="00066164">
      <w:pPr>
        <w:shd w:val="clear" w:color="auto" w:fill="FFFFFF"/>
        <w:spacing w:after="12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3)  Второй этап осмотра проводится при необходимости, для уточнения диагноза.</w:t>
      </w:r>
    </w:p>
    <w:p w:rsidR="00066164" w:rsidRPr="00066164" w:rsidRDefault="00066164" w:rsidP="00066164">
      <w:pPr>
        <w:shd w:val="clear" w:color="auto" w:fill="FFFFFF"/>
        <w:spacing w:after="12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4)  Определение группы здоровья ребенка, медицинской группы для занятий физической культурой</w:t>
      </w: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5)  Предоставление информации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Список обследований</w:t>
      </w:r>
    </w:p>
    <w:p w:rsidR="00066164" w:rsidRDefault="00066164" w:rsidP="00066164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6164" w:rsidRPr="00066164" w:rsidRDefault="00066164" w:rsidP="00066164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66164">
        <w:rPr>
          <w:rFonts w:ascii="Arial" w:eastAsia="Times New Roman" w:hAnsi="Arial" w:cs="Arial"/>
          <w:sz w:val="24"/>
          <w:szCs w:val="24"/>
          <w:lang w:eastAsia="ru-RU"/>
        </w:rPr>
        <w:t>Список необходимых обследований утвержден нормативно-правовыми актами Министерства здравоохранения РФ. В него входят инструментальные и лабораторные исследования, осмотры различных врачей-специалистов. Конкретный перечень обследований зависит от возраста ребенка.</w:t>
      </w:r>
    </w:p>
    <w:p w:rsidR="00981707" w:rsidRPr="0030258B" w:rsidRDefault="00981707" w:rsidP="00066164">
      <w:pPr>
        <w:spacing w:after="0" w:line="240" w:lineRule="auto"/>
        <w:jc w:val="both"/>
        <w:rPr>
          <w:rFonts w:ascii="Arial" w:hAnsi="Arial" w:cs="Arial"/>
        </w:rPr>
      </w:pPr>
    </w:p>
    <w:p w:rsidR="007A21DC" w:rsidRPr="00066164" w:rsidRDefault="007A21DC" w:rsidP="000661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164">
        <w:rPr>
          <w:rFonts w:ascii="Arial" w:hAnsi="Arial" w:cs="Arial"/>
          <w:sz w:val="24"/>
          <w:szCs w:val="24"/>
        </w:rPr>
        <w:t xml:space="preserve">Если вы столкнулись с тем, что в </w:t>
      </w:r>
      <w:proofErr w:type="spellStart"/>
      <w:r w:rsidRPr="00066164">
        <w:rPr>
          <w:rFonts w:ascii="Arial" w:hAnsi="Arial" w:cs="Arial"/>
          <w:sz w:val="24"/>
          <w:szCs w:val="24"/>
        </w:rPr>
        <w:t>медорганизациях</w:t>
      </w:r>
      <w:proofErr w:type="spellEnd"/>
      <w:r w:rsidRPr="00066164">
        <w:rPr>
          <w:rFonts w:ascii="Arial" w:hAnsi="Arial" w:cs="Arial"/>
          <w:sz w:val="24"/>
          <w:szCs w:val="24"/>
        </w:rPr>
        <w:t xml:space="preserve"> нарушаются ваши права и права ваших детей на получение медицинской помощи по полису ОМС, обращайтесь к страховому представителю, либо к главврачу организации, где проводится медосмотр. Застрахованные</w:t>
      </w:r>
      <w:r w:rsidR="005A405A" w:rsidRPr="00066164">
        <w:rPr>
          <w:rFonts w:ascii="Arial" w:hAnsi="Arial" w:cs="Arial"/>
          <w:sz w:val="24"/>
          <w:szCs w:val="24"/>
        </w:rPr>
        <w:t xml:space="preserve"> в </w:t>
      </w:r>
      <w:r w:rsidR="00066164">
        <w:rPr>
          <w:rFonts w:ascii="Arial" w:hAnsi="Arial" w:cs="Arial"/>
          <w:sz w:val="24"/>
          <w:szCs w:val="24"/>
        </w:rPr>
        <w:t xml:space="preserve">АО «Страховая компания </w:t>
      </w:r>
      <w:r w:rsidR="005A405A" w:rsidRPr="00066164">
        <w:rPr>
          <w:rFonts w:ascii="Arial" w:hAnsi="Arial" w:cs="Arial"/>
          <w:sz w:val="24"/>
          <w:szCs w:val="24"/>
        </w:rPr>
        <w:t>«</w:t>
      </w:r>
      <w:r w:rsidRPr="00066164">
        <w:rPr>
          <w:rFonts w:ascii="Arial" w:hAnsi="Arial" w:cs="Arial"/>
          <w:sz w:val="24"/>
          <w:szCs w:val="24"/>
        </w:rPr>
        <w:t>СОГАЗ-Мед</w:t>
      </w:r>
      <w:r w:rsidR="005A405A" w:rsidRPr="00066164">
        <w:rPr>
          <w:rFonts w:ascii="Arial" w:hAnsi="Arial" w:cs="Arial"/>
          <w:sz w:val="24"/>
          <w:szCs w:val="24"/>
        </w:rPr>
        <w:t>»</w:t>
      </w:r>
      <w:r w:rsidRPr="00066164">
        <w:rPr>
          <w:rFonts w:ascii="Arial" w:hAnsi="Arial" w:cs="Arial"/>
          <w:sz w:val="24"/>
          <w:szCs w:val="24"/>
        </w:rPr>
        <w:t xml:space="preserve"> могут связать со страховым представителем по бесплатному телефону контакт-центра 8-800-100-07-02 </w:t>
      </w:r>
      <w:r w:rsidR="002A1147" w:rsidRPr="00066164">
        <w:rPr>
          <w:rFonts w:ascii="Arial" w:hAnsi="Arial" w:cs="Arial"/>
          <w:sz w:val="24"/>
          <w:szCs w:val="24"/>
        </w:rPr>
        <w:t xml:space="preserve">(круглосуточно) </w:t>
      </w:r>
      <w:r w:rsidRPr="00066164">
        <w:rPr>
          <w:rFonts w:ascii="Arial" w:hAnsi="Arial" w:cs="Arial"/>
          <w:sz w:val="24"/>
          <w:szCs w:val="24"/>
        </w:rPr>
        <w:t xml:space="preserve">или в онлайн-чате на сайте www.sogaz-med.ru. </w:t>
      </w:r>
      <w:bookmarkStart w:id="0" w:name="_GoBack"/>
      <w:bookmarkEnd w:id="0"/>
    </w:p>
    <w:p w:rsidR="007A3FED" w:rsidRPr="00066164" w:rsidRDefault="007A3FED" w:rsidP="007A21DC">
      <w:pPr>
        <w:jc w:val="both"/>
        <w:rPr>
          <w:rFonts w:ascii="Arial" w:hAnsi="Arial" w:cs="Arial"/>
          <w:sz w:val="24"/>
          <w:szCs w:val="24"/>
        </w:rPr>
      </w:pPr>
    </w:p>
    <w:sectPr w:rsidR="007A3FED" w:rsidRPr="0006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5CF"/>
    <w:multiLevelType w:val="hybridMultilevel"/>
    <w:tmpl w:val="1724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056E"/>
    <w:multiLevelType w:val="hybridMultilevel"/>
    <w:tmpl w:val="120EF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8D1742"/>
    <w:multiLevelType w:val="hybridMultilevel"/>
    <w:tmpl w:val="9DCC1BE4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0C0A"/>
    <w:multiLevelType w:val="multilevel"/>
    <w:tmpl w:val="16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C"/>
    <w:rsid w:val="00066164"/>
    <w:rsid w:val="001A4EAF"/>
    <w:rsid w:val="001E66F8"/>
    <w:rsid w:val="002A1147"/>
    <w:rsid w:val="0030258B"/>
    <w:rsid w:val="00355241"/>
    <w:rsid w:val="005A405A"/>
    <w:rsid w:val="00640CC0"/>
    <w:rsid w:val="0067738F"/>
    <w:rsid w:val="006E3E27"/>
    <w:rsid w:val="006F2234"/>
    <w:rsid w:val="006F5A4A"/>
    <w:rsid w:val="007A21DC"/>
    <w:rsid w:val="007A3FED"/>
    <w:rsid w:val="009032AC"/>
    <w:rsid w:val="00981707"/>
    <w:rsid w:val="00A443D3"/>
    <w:rsid w:val="00BE0E97"/>
    <w:rsid w:val="00D23749"/>
    <w:rsid w:val="00D83CCA"/>
    <w:rsid w:val="00DA08B8"/>
    <w:rsid w:val="00DB73B4"/>
    <w:rsid w:val="00EF6031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DD61"/>
  <w15:docId w15:val="{CB6E1FF0-51F8-4452-A32D-AF632BCE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6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7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66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61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6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4879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Вольных Ольга Викторовна</dc:creator>
  <cp:lastModifiedBy>Хомутинников Николай Анатольевич</cp:lastModifiedBy>
  <cp:revision>2</cp:revision>
  <cp:lastPrinted>2019-02-15T08:58:00Z</cp:lastPrinted>
  <dcterms:created xsi:type="dcterms:W3CDTF">2019-08-29T12:04:00Z</dcterms:created>
  <dcterms:modified xsi:type="dcterms:W3CDTF">2019-08-29T12:04:00Z</dcterms:modified>
</cp:coreProperties>
</file>